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spacing w:after="120" w:before="120" w:lineRule="auto"/>
        <w:jc w:val="center"/>
        <w:rPr/>
      </w:pPr>
      <w:bookmarkStart w:colFirst="0" w:colLast="0" w:name="_heading=h.x0gccocedd0e" w:id="0"/>
      <w:bookmarkEnd w:id="0"/>
      <w:r w:rsidDel="00000000" w:rsidR="00000000" w:rsidRPr="00000000">
        <w:rPr>
          <w:rtl w:val="0"/>
        </w:rPr>
        <w:t xml:space="preserve">Contract grading at a glance</w:t>
      </w:r>
    </w:p>
    <w:p w:rsidR="00000000" w:rsidDel="00000000" w:rsidP="00000000" w:rsidRDefault="00000000" w:rsidRPr="00000000" w14:paraId="00000002">
      <w:pPr>
        <w:spacing w:after="120" w:before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37"/>
        <w:gridCol w:w="2337"/>
        <w:gridCol w:w="2338"/>
        <w:gridCol w:w="2338"/>
        <w:tblGridChange w:id="0">
          <w:tblGrid>
            <w:gridCol w:w="2337"/>
            <w:gridCol w:w="2337"/>
            <w:gridCol w:w="2338"/>
            <w:gridCol w:w="2338"/>
          </w:tblGrid>
        </w:tblGridChange>
      </w:tblGrid>
      <w:tr>
        <w:tc>
          <w:tcPr/>
          <w:p w:rsidR="00000000" w:rsidDel="00000000" w:rsidP="00000000" w:rsidRDefault="00000000" w:rsidRPr="00000000" w14:paraId="00000003">
            <w:pPr>
              <w:pStyle w:val="Heading1"/>
              <w:spacing w:after="120" w:before="120" w:lineRule="auto"/>
              <w:rPr/>
            </w:pPr>
            <w:bookmarkStart w:colFirst="0" w:colLast="0" w:name="_heading=h.i70o48hctwxm" w:id="1"/>
            <w:bookmarkEnd w:id="1"/>
            <w:r w:rsidDel="00000000" w:rsidR="00000000" w:rsidRPr="00000000">
              <w:rPr>
                <w:rtl w:val="0"/>
              </w:rPr>
              <w:t xml:space="preserve">Criterion</w:t>
            </w:r>
          </w:p>
        </w:tc>
        <w:tc>
          <w:tcPr/>
          <w:p w:rsidR="00000000" w:rsidDel="00000000" w:rsidP="00000000" w:rsidRDefault="00000000" w:rsidRPr="00000000" w14:paraId="00000004">
            <w:pPr>
              <w:pStyle w:val="Heading1"/>
              <w:spacing w:after="120" w:before="120" w:lineRule="auto"/>
              <w:jc w:val="center"/>
              <w:rPr/>
            </w:pPr>
            <w:bookmarkStart w:colFirst="0" w:colLast="0" w:name="_heading=h.i70o48hctwxm" w:id="1"/>
            <w:bookmarkEnd w:id="1"/>
            <w:r w:rsidDel="00000000" w:rsidR="00000000" w:rsidRPr="00000000">
              <w:rPr>
                <w:rtl w:val="0"/>
              </w:rPr>
              <w:t xml:space="preserve">A</w:t>
            </w:r>
          </w:p>
        </w:tc>
        <w:tc>
          <w:tcPr/>
          <w:p w:rsidR="00000000" w:rsidDel="00000000" w:rsidP="00000000" w:rsidRDefault="00000000" w:rsidRPr="00000000" w14:paraId="00000005">
            <w:pPr>
              <w:pStyle w:val="Heading1"/>
              <w:spacing w:after="120" w:before="120" w:lineRule="auto"/>
              <w:jc w:val="center"/>
              <w:rPr/>
            </w:pPr>
            <w:bookmarkStart w:colFirst="0" w:colLast="0" w:name="_heading=h.i70o48hctwxm" w:id="1"/>
            <w:bookmarkEnd w:id="1"/>
            <w:r w:rsidDel="00000000" w:rsidR="00000000" w:rsidRPr="00000000">
              <w:rPr>
                <w:rtl w:val="0"/>
              </w:rPr>
              <w:t xml:space="preserve">B </w:t>
            </w:r>
          </w:p>
        </w:tc>
        <w:tc>
          <w:tcPr/>
          <w:p w:rsidR="00000000" w:rsidDel="00000000" w:rsidP="00000000" w:rsidRDefault="00000000" w:rsidRPr="00000000" w14:paraId="00000006">
            <w:pPr>
              <w:pStyle w:val="Heading1"/>
              <w:spacing w:after="120" w:before="120" w:lineRule="auto"/>
              <w:jc w:val="center"/>
              <w:rPr/>
            </w:pPr>
            <w:bookmarkStart w:colFirst="0" w:colLast="0" w:name="_heading=h.i70o48hctwxm" w:id="1"/>
            <w:bookmarkEnd w:id="1"/>
            <w:r w:rsidDel="00000000" w:rsidR="00000000" w:rsidRPr="00000000">
              <w:rPr>
                <w:rtl w:val="0"/>
              </w:rPr>
              <w:t xml:space="preserve">C</w:t>
            </w:r>
          </w:p>
        </w:tc>
      </w:tr>
      <w:tr>
        <w:tc>
          <w:tcPr/>
          <w:p w:rsidR="00000000" w:rsidDel="00000000" w:rsidP="00000000" w:rsidRDefault="00000000" w:rsidRPr="00000000" w14:paraId="00000007">
            <w:pPr>
              <w:spacing w:after="120" w:before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Forum posts*</w:t>
            </w:r>
          </w:p>
        </w:tc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720" w:right="0" w:hanging="36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720" w:right="0" w:hanging="36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720" w:right="0" w:hanging="36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spacing w:after="120" w:before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In class activities *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 (minimum)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 (minimum)</w:t>
            </w:r>
          </w:p>
        </w:tc>
      </w:tr>
      <w:tr>
        <w:tc>
          <w:tcPr/>
          <w:p w:rsidR="00000000" w:rsidDel="00000000" w:rsidP="00000000" w:rsidRDefault="00000000" w:rsidRPr="00000000" w14:paraId="0000000F">
            <w:pPr>
              <w:spacing w:after="120" w:before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Assignments (required + optional)</w:t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 4 + 4</w:t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 + 3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 + 2</w:t>
            </w:r>
          </w:p>
        </w:tc>
      </w:tr>
      <w:tr>
        <w:tc>
          <w:tcPr/>
          <w:p w:rsidR="00000000" w:rsidDel="00000000" w:rsidP="00000000" w:rsidRDefault="00000000" w:rsidRPr="00000000" w14:paraId="00000013">
            <w:pPr>
              <w:spacing w:after="120" w:before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Learning Logs**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 (with additional questions listed in the Course Guide)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</w:t>
            </w:r>
          </w:p>
        </w:tc>
      </w:tr>
      <w:tr>
        <w:tc>
          <w:tcPr/>
          <w:p w:rsidR="00000000" w:rsidDel="00000000" w:rsidP="00000000" w:rsidRDefault="00000000" w:rsidRPr="00000000" w14:paraId="00000017">
            <w:pPr>
              <w:spacing w:after="120" w:before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Statements about language capstone</w:t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720" w:right="0" w:hanging="36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720" w:right="0" w:hanging="36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720" w:right="0" w:hanging="36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B">
            <w:pPr>
              <w:spacing w:after="120" w:before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Final Project**</w:t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720" w:right="0" w:hanging="36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</w:t>
            </w:r>
          </w:p>
        </w:tc>
      </w:tr>
      <w:tr>
        <w:tc>
          <w:tcPr/>
          <w:p w:rsidR="00000000" w:rsidDel="00000000" w:rsidP="00000000" w:rsidRDefault="00000000" w:rsidRPr="00000000" w14:paraId="0000001F">
            <w:pPr>
              <w:spacing w:after="120" w:before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Tokens available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120" w:before="12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120" w:before="12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120" w:before="12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</w:t>
            </w:r>
          </w:p>
        </w:tc>
      </w:tr>
    </w:tbl>
    <w:p w:rsidR="00000000" w:rsidDel="00000000" w:rsidP="00000000" w:rsidRDefault="00000000" w:rsidRPr="00000000" w14:paraId="00000023">
      <w:pPr>
        <w:spacing w:after="120" w:before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 indicate group tasks;  ** indicate optional elements based on the target grade)</w:t>
      </w:r>
    </w:p>
    <w:p w:rsidR="00000000" w:rsidDel="00000000" w:rsidP="00000000" w:rsidRDefault="00000000" w:rsidRPr="00000000" w14:paraId="00000024">
      <w:pPr>
        <w:spacing w:after="120" w:before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spacing w:after="120" w:before="120" w:lineRule="auto"/>
        <w:jc w:val="center"/>
        <w:rPr/>
      </w:pPr>
      <w:bookmarkStart w:colFirst="0" w:colLast="0" w:name="_heading=h.gjdgxs" w:id="2"/>
      <w:bookmarkEnd w:id="2"/>
      <w:r w:rsidDel="00000000" w:rsidR="00000000" w:rsidRPr="00000000">
        <w:rPr>
          <w:rtl w:val="0"/>
        </w:rPr>
        <w:t xml:space="preserve">Detail on grade values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afterAutospacing="0" w:before="12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Forum posts*:</w:t>
      </w:r>
      <w:r w:rsidDel="00000000" w:rsidR="00000000" w:rsidRPr="00000000">
        <w:rPr>
          <w:sz w:val="26"/>
          <w:szCs w:val="26"/>
          <w:rtl w:val="0"/>
        </w:rPr>
        <w:t xml:space="preserve">  (9 posts, 6 points per post)—54 points (graded as P/F based on rubric)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In-class breakout activities*:</w:t>
      </w:r>
      <w:r w:rsidDel="00000000" w:rsidR="00000000" w:rsidRPr="00000000">
        <w:rPr>
          <w:sz w:val="26"/>
          <w:szCs w:val="26"/>
          <w:rtl w:val="0"/>
        </w:rPr>
        <w:t xml:space="preserve"> (9 activities, 6 points each)—54 points (graded as P/F)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8 Assignments:</w:t>
      </w:r>
      <w:r w:rsidDel="00000000" w:rsidR="00000000" w:rsidRPr="00000000">
        <w:rPr>
          <w:sz w:val="26"/>
          <w:szCs w:val="26"/>
          <w:rtl w:val="0"/>
        </w:rPr>
        <w:t xml:space="preserve"> (12 points per assignment)—96 points maximum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Knowledge about Language capstone:</w:t>
      </w:r>
      <w:r w:rsidDel="00000000" w:rsidR="00000000" w:rsidRPr="00000000">
        <w:rPr>
          <w:sz w:val="26"/>
          <w:szCs w:val="26"/>
          <w:rtl w:val="0"/>
        </w:rPr>
        <w:t xml:space="preserve"> (30 points)  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u w:val="single"/>
          <w:rtl w:val="0"/>
        </w:rPr>
        <w:t xml:space="preserve">Additional requirements for A and B: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Learning logs, including mid-term log** (8 logs, 7 points per log)-- 56 points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u w:val="single"/>
          <w:rtl w:val="0"/>
        </w:rPr>
        <w:t xml:space="preserve">Additional requirements for A:</w:t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spacing w:after="12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**Final project—40 points</w:t>
      </w:r>
    </w:p>
    <w:p w:rsidR="00000000" w:rsidDel="00000000" w:rsidP="00000000" w:rsidRDefault="00000000" w:rsidRPr="00000000" w14:paraId="0000002E">
      <w:pPr>
        <w:spacing w:after="120" w:before="120" w:lineRule="auto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F301FD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F301FD"/>
    <w:pPr>
      <w:ind w:left="720"/>
      <w:contextualSpacing w:val="1"/>
    </w:pPr>
    <w:rPr>
      <w:sz w:val="24"/>
      <w:szCs w:val="24"/>
    </w:rPr>
  </w:style>
  <w:style w:type="table" w:styleId="TableGrid">
    <w:name w:val="Table Grid"/>
    <w:basedOn w:val="TableNormal"/>
    <w:uiPriority w:val="39"/>
    <w:rsid w:val="00F301F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QXKBDsnosvmCqM/o0DgcNnNElQ==">AMUW2mXJR21NjN3niFQSTpe7oL4kqMVFlQDTu0pp2oxAL/7gLum6QHKj5OUAZNbDImlRJj561N9yS1hZkQ5BvkBmDyGrQxsHBu364JYKQ+R5b0NIQ4aMEfKW/tSqHdWjm2a/Kzd0WY+Uvqy4y81KIJFOBnQdiUQVn6opIwCavTD0Us707bRpC1hVIt9QKpjbQ+IULUH4YQ185/TO+Gl1q5zgTr0uICVeBRJp9FztiX7ebxlKAbMnwrI=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2021-01-04T15:23:00Z</dcterms:created>
  <dc:creator>Cornelia Paraskevas</dc:creator>
</cp:coreProperties>
</file>